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3EFC4" w14:textId="122C57E2" w:rsidR="00C13E9A" w:rsidRDefault="00C13E9A" w:rsidP="00C13E9A">
      <w:pPr>
        <w:rPr>
          <w:rFonts w:ascii="Times New Roman" w:hAnsi="Times New Roman" w:cs="Times New Roman"/>
          <w:sz w:val="28"/>
          <w:szCs w:val="28"/>
        </w:rPr>
      </w:pPr>
      <w:r w:rsidRPr="00C13E9A">
        <w:rPr>
          <w:rFonts w:ascii="Times New Roman" w:hAnsi="Times New Roman" w:cs="Times New Roman"/>
          <w:sz w:val="28"/>
          <w:szCs w:val="28"/>
        </w:rPr>
        <w:br/>
        <w:t xml:space="preserve">Степанов В.Г. </w:t>
      </w:r>
      <w:proofErr w:type="spellStart"/>
      <w:r w:rsidRPr="00C13E9A">
        <w:rPr>
          <w:rFonts w:ascii="Times New Roman" w:hAnsi="Times New Roman" w:cs="Times New Roman"/>
          <w:sz w:val="28"/>
          <w:szCs w:val="28"/>
        </w:rPr>
        <w:t>Мазикова</w:t>
      </w:r>
      <w:proofErr w:type="spellEnd"/>
      <w:r w:rsidRPr="00C13E9A">
        <w:rPr>
          <w:rFonts w:ascii="Times New Roman" w:hAnsi="Times New Roman" w:cs="Times New Roman"/>
          <w:sz w:val="28"/>
          <w:szCs w:val="28"/>
        </w:rPr>
        <w:t xml:space="preserve"> Е.В.</w:t>
      </w:r>
      <w:r w:rsidRPr="00C13E9A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C13E9A">
        <w:rPr>
          <w:rFonts w:ascii="Times New Roman" w:hAnsi="Times New Roman" w:cs="Times New Roman"/>
          <w:b/>
          <w:bCs/>
          <w:sz w:val="28"/>
          <w:szCs w:val="28"/>
        </w:rPr>
        <w:t>«Искусственный интеллект в патриотическом воспитании»</w:t>
      </w:r>
      <w:r w:rsidRPr="00C13E9A">
        <w:rPr>
          <w:rFonts w:ascii="Times New Roman" w:hAnsi="Times New Roman" w:cs="Times New Roman"/>
          <w:sz w:val="28"/>
          <w:szCs w:val="28"/>
        </w:rPr>
        <w:t>.</w:t>
      </w:r>
    </w:p>
    <w:p w14:paraId="63B96FEE" w14:textId="77777777" w:rsidR="00C74254" w:rsidRPr="00C74254" w:rsidRDefault="00C74254" w:rsidP="00C74254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C74254">
        <w:rPr>
          <w:rFonts w:ascii="Times New Roman" w:hAnsi="Times New Roman" w:cs="Times New Roman"/>
          <w:b/>
          <w:bCs/>
          <w:sz w:val="28"/>
          <w:szCs w:val="28"/>
        </w:rPr>
        <w:t>1. Мой эксперимент похож на какой паттерн?</w:t>
      </w:r>
    </w:p>
    <w:p w14:paraId="5C07EFF3" w14:textId="77777777" w:rsidR="00C74254" w:rsidRPr="00C74254" w:rsidRDefault="00C74254" w:rsidP="00C74254">
      <w:p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>Паттерн:</w:t>
      </w:r>
      <w:r w:rsidRPr="00C74254">
        <w:rPr>
          <w:rFonts w:ascii="Times New Roman" w:hAnsi="Times New Roman" w:cs="Times New Roman"/>
          <w:sz w:val="28"/>
          <w:szCs w:val="28"/>
        </w:rPr>
        <w:t xml:space="preserve"> «Инструмент для смыслов» / «Технология как усилитель критического мышления».</w:t>
      </w:r>
    </w:p>
    <w:p w14:paraId="378D2C19" w14:textId="77777777" w:rsidR="00C74254" w:rsidRPr="00C74254" w:rsidRDefault="00C74254" w:rsidP="00C74254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>Суть:</w:t>
      </w:r>
      <w:r w:rsidRPr="00C74254">
        <w:rPr>
          <w:rFonts w:ascii="Times New Roman" w:hAnsi="Times New Roman" w:cs="Times New Roman"/>
          <w:sz w:val="28"/>
          <w:szCs w:val="28"/>
        </w:rPr>
        <w:t xml:space="preserve"> Использование ИИ (инструмента) не для замены человека, а для ускорения создания визуальных продуктов, при этом ученик остается «куратором смыслов».</w:t>
      </w:r>
    </w:p>
    <w:p w14:paraId="3DE1875C" w14:textId="77777777" w:rsidR="00C74254" w:rsidRPr="00C74254" w:rsidRDefault="00C74254" w:rsidP="00C74254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>Ключевой механизм:</w:t>
      </w:r>
      <w:r w:rsidRPr="00C74254">
        <w:rPr>
          <w:rFonts w:ascii="Times New Roman" w:hAnsi="Times New Roman" w:cs="Times New Roman"/>
          <w:sz w:val="28"/>
          <w:szCs w:val="28"/>
        </w:rPr>
        <w:t xml:space="preserve"> Цикл «</w:t>
      </w:r>
      <w:proofErr w:type="spellStart"/>
      <w:r w:rsidRPr="00C74254">
        <w:rPr>
          <w:rFonts w:ascii="Times New Roman" w:hAnsi="Times New Roman" w:cs="Times New Roman"/>
          <w:sz w:val="28"/>
          <w:szCs w:val="28"/>
        </w:rPr>
        <w:t>Промпт</w:t>
      </w:r>
      <w:proofErr w:type="spellEnd"/>
      <w:r w:rsidRPr="00C74254">
        <w:rPr>
          <w:rFonts w:ascii="Times New Roman" w:hAnsi="Times New Roman" w:cs="Times New Roman"/>
          <w:sz w:val="28"/>
          <w:szCs w:val="28"/>
        </w:rPr>
        <w:t xml:space="preserve"> → Генерация → Верификация → Коррекция». ИИ ускоряет техническую часть, а человек сохраняет ответственность за содержание и достоверность.</w:t>
      </w:r>
    </w:p>
    <w:p w14:paraId="1012AAD1" w14:textId="77777777" w:rsidR="00C74254" w:rsidRPr="00C74254" w:rsidRDefault="00C74254" w:rsidP="00C7425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>2. Какой кейс из базы наиболее близок?</w:t>
      </w:r>
    </w:p>
    <w:p w14:paraId="372FD7F6" w14:textId="77777777" w:rsidR="00C74254" w:rsidRPr="00C74254" w:rsidRDefault="00C74254" w:rsidP="00C74254">
      <w:p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sz w:val="28"/>
          <w:szCs w:val="28"/>
        </w:rPr>
        <w:t xml:space="preserve">Наиболее близким будет кейс, где решалась задача </w:t>
      </w:r>
      <w:r w:rsidRPr="00C74254">
        <w:rPr>
          <w:rFonts w:ascii="Times New Roman" w:hAnsi="Times New Roman" w:cs="Times New Roman"/>
          <w:b/>
          <w:bCs/>
          <w:sz w:val="28"/>
          <w:szCs w:val="28"/>
        </w:rPr>
        <w:t>повышения вовлеченности в гуманитарные дисциплины через цифровые инструменты</w:t>
      </w:r>
      <w:r w:rsidRPr="00C74254">
        <w:rPr>
          <w:rFonts w:ascii="Times New Roman" w:hAnsi="Times New Roman" w:cs="Times New Roman"/>
          <w:sz w:val="28"/>
          <w:szCs w:val="28"/>
        </w:rPr>
        <w:t xml:space="preserve"> (например, VR-экскурсии, цифровые архивы) или </w:t>
      </w:r>
      <w:r w:rsidRPr="00C74254">
        <w:rPr>
          <w:rFonts w:ascii="Times New Roman" w:hAnsi="Times New Roman" w:cs="Times New Roman"/>
          <w:b/>
          <w:bCs/>
          <w:sz w:val="28"/>
          <w:szCs w:val="28"/>
        </w:rPr>
        <w:t xml:space="preserve">формирования </w:t>
      </w:r>
      <w:proofErr w:type="spellStart"/>
      <w:r w:rsidRPr="00C74254">
        <w:rPr>
          <w:rFonts w:ascii="Times New Roman" w:hAnsi="Times New Roman" w:cs="Times New Roman"/>
          <w:b/>
          <w:bCs/>
          <w:sz w:val="28"/>
          <w:szCs w:val="28"/>
        </w:rPr>
        <w:t>медиаграмотности</w:t>
      </w:r>
      <w:proofErr w:type="spellEnd"/>
      <w:r w:rsidRPr="00C74254">
        <w:rPr>
          <w:rFonts w:ascii="Times New Roman" w:hAnsi="Times New Roman" w:cs="Times New Roman"/>
          <w:sz w:val="28"/>
          <w:szCs w:val="28"/>
        </w:rPr>
        <w:t xml:space="preserve"> через создание контента.</w:t>
      </w:r>
    </w:p>
    <w:p w14:paraId="417CCF82" w14:textId="77777777" w:rsidR="00C74254" w:rsidRPr="00C74254" w:rsidRDefault="00C74254" w:rsidP="00C74254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>Общее:</w:t>
      </w:r>
      <w:r w:rsidRPr="00C74254">
        <w:rPr>
          <w:rFonts w:ascii="Times New Roman" w:hAnsi="Times New Roman" w:cs="Times New Roman"/>
          <w:sz w:val="28"/>
          <w:szCs w:val="28"/>
        </w:rPr>
        <w:t xml:space="preserve"> Переход от пассивного потребления к активному производству знаний.</w:t>
      </w:r>
    </w:p>
    <w:p w14:paraId="6C319194" w14:textId="77777777" w:rsidR="00C74254" w:rsidRPr="00C74254" w:rsidRDefault="00C74254" w:rsidP="00C74254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>Различие:</w:t>
      </w:r>
      <w:r w:rsidRPr="00C742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425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74254">
        <w:rPr>
          <w:rFonts w:ascii="Times New Roman" w:hAnsi="Times New Roman" w:cs="Times New Roman"/>
          <w:sz w:val="28"/>
          <w:szCs w:val="28"/>
        </w:rPr>
        <w:t xml:space="preserve"> нашем случае акцент смещен на </w:t>
      </w:r>
      <w:r w:rsidRPr="00C74254">
        <w:rPr>
          <w:rFonts w:ascii="Times New Roman" w:hAnsi="Times New Roman" w:cs="Times New Roman"/>
          <w:b/>
          <w:bCs/>
          <w:sz w:val="28"/>
          <w:szCs w:val="28"/>
        </w:rPr>
        <w:t>верификацию и критическое осмысление</w:t>
      </w:r>
      <w:r w:rsidRPr="00C74254">
        <w:rPr>
          <w:rFonts w:ascii="Times New Roman" w:hAnsi="Times New Roman" w:cs="Times New Roman"/>
          <w:sz w:val="28"/>
          <w:szCs w:val="28"/>
        </w:rPr>
        <w:t xml:space="preserve"> сгенерированного контента (борьба с «галлюцинациями» ИИ).</w:t>
      </w:r>
    </w:p>
    <w:p w14:paraId="44AAD56C" w14:textId="77777777" w:rsidR="00C74254" w:rsidRPr="00C74254" w:rsidRDefault="00C74254" w:rsidP="00C7425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>3. Что в моём проекте локально?</w:t>
      </w:r>
    </w:p>
    <w:p w14:paraId="68CA7769" w14:textId="77777777" w:rsidR="00C74254" w:rsidRPr="00C74254" w:rsidRDefault="00C74254" w:rsidP="00C74254">
      <w:p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sz w:val="28"/>
          <w:szCs w:val="28"/>
        </w:rPr>
        <w:t>Локальными элементами являются:</w:t>
      </w:r>
    </w:p>
    <w:p w14:paraId="3A53D58E" w14:textId="77777777" w:rsidR="00C74254" w:rsidRPr="00C74254" w:rsidRDefault="00C74254" w:rsidP="00C74254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>Атлас ошибок ИИ по военной истории и патриотической тематике.</w:t>
      </w:r>
      <w:r w:rsidRPr="00C74254">
        <w:rPr>
          <w:rFonts w:ascii="Times New Roman" w:hAnsi="Times New Roman" w:cs="Times New Roman"/>
          <w:sz w:val="28"/>
          <w:szCs w:val="28"/>
        </w:rPr>
        <w:t xml:space="preserve"> Это уникальный для курса продукт — сборник типичных «галлюцинаций» нейросетей (неправильная форма погон, советская символика в неподходящем контексте и т. д.) с методическими рекомендациями по их исправлению.</w:t>
      </w:r>
    </w:p>
    <w:p w14:paraId="3D347D55" w14:textId="77777777" w:rsidR="00C74254" w:rsidRPr="00C74254" w:rsidRDefault="00C74254" w:rsidP="00C74254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>Банк проверенных промптов для 8–9 классов.</w:t>
      </w:r>
      <w:r w:rsidRPr="00C74254">
        <w:rPr>
          <w:rFonts w:ascii="Times New Roman" w:hAnsi="Times New Roman" w:cs="Times New Roman"/>
          <w:sz w:val="28"/>
          <w:szCs w:val="28"/>
        </w:rPr>
        <w:t xml:space="preserve"> Готовые шаблоны запросов, адаптированные под уровень знаний школьников и исключающие этические/исторические риски.</w:t>
      </w:r>
    </w:p>
    <w:p w14:paraId="21B8EA11" w14:textId="77777777" w:rsidR="00C74254" w:rsidRPr="00C74254" w:rsidRDefault="00C74254" w:rsidP="00C74254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>Чек-лист верификации для патриотических плакатов.</w:t>
      </w:r>
      <w:r w:rsidRPr="00C74254">
        <w:rPr>
          <w:rFonts w:ascii="Times New Roman" w:hAnsi="Times New Roman" w:cs="Times New Roman"/>
          <w:sz w:val="28"/>
          <w:szCs w:val="28"/>
        </w:rPr>
        <w:t xml:space="preserve"> Локальная методика оценки, где 50% веса отдано содержанию и достоверности, 30% — смыслу, 20% — эстетике.</w:t>
      </w:r>
    </w:p>
    <w:p w14:paraId="4DF84CE4" w14:textId="77777777" w:rsidR="00C74254" w:rsidRPr="00C74254" w:rsidRDefault="00C74254" w:rsidP="00C7425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lastRenderedPageBreak/>
        <w:t>4. Что потенциально масштабируется?</w:t>
      </w:r>
    </w:p>
    <w:p w14:paraId="49AAA1F1" w14:textId="77777777" w:rsidR="00C74254" w:rsidRPr="00C74254" w:rsidRDefault="00C74254" w:rsidP="00C74254">
      <w:p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sz w:val="28"/>
          <w:szCs w:val="28"/>
        </w:rPr>
        <w:t xml:space="preserve">Масштабируемыми являются </w:t>
      </w:r>
      <w:r w:rsidRPr="00C74254">
        <w:rPr>
          <w:rFonts w:ascii="Times New Roman" w:hAnsi="Times New Roman" w:cs="Times New Roman"/>
          <w:b/>
          <w:bCs/>
          <w:sz w:val="28"/>
          <w:szCs w:val="28"/>
        </w:rPr>
        <w:t>архитектурные решения и методические подходы</w:t>
      </w:r>
      <w:r w:rsidRPr="00C74254">
        <w:rPr>
          <w:rFonts w:ascii="Times New Roman" w:hAnsi="Times New Roman" w:cs="Times New Roman"/>
          <w:sz w:val="28"/>
          <w:szCs w:val="28"/>
        </w:rPr>
        <w:t>:</w:t>
      </w:r>
    </w:p>
    <w:p w14:paraId="32136F98" w14:textId="77777777" w:rsidR="00C74254" w:rsidRPr="00C74254" w:rsidRDefault="00C74254" w:rsidP="00C74254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>Модель «Ученик — ИИ — Смысл».</w:t>
      </w:r>
      <w:r w:rsidRPr="00C74254">
        <w:rPr>
          <w:rFonts w:ascii="Times New Roman" w:hAnsi="Times New Roman" w:cs="Times New Roman"/>
          <w:sz w:val="28"/>
          <w:szCs w:val="28"/>
        </w:rPr>
        <w:t xml:space="preserve"> Может быть применена в любых гуманитарных курсах (литература, МХК, краеведение), где требуется создание визуального контента.</w:t>
      </w:r>
    </w:p>
    <w:p w14:paraId="2EACFA47" w14:textId="77777777" w:rsidR="00C74254" w:rsidRPr="00C74254" w:rsidRDefault="00C74254" w:rsidP="00C74254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 xml:space="preserve">Методика работы с </w:t>
      </w:r>
      <w:proofErr w:type="spellStart"/>
      <w:r w:rsidRPr="00C74254">
        <w:rPr>
          <w:rFonts w:ascii="Times New Roman" w:hAnsi="Times New Roman" w:cs="Times New Roman"/>
          <w:b/>
          <w:bCs/>
          <w:sz w:val="28"/>
          <w:szCs w:val="28"/>
        </w:rPr>
        <w:t>промптологией</w:t>
      </w:r>
      <w:proofErr w:type="spellEnd"/>
      <w:r w:rsidRPr="00C7425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74254">
        <w:rPr>
          <w:rFonts w:ascii="Times New Roman" w:hAnsi="Times New Roman" w:cs="Times New Roman"/>
          <w:sz w:val="28"/>
          <w:szCs w:val="28"/>
        </w:rPr>
        <w:t xml:space="preserve"> Навыки формулирования точных запросов универсальны и могут быть перенесены на другие предметные области.</w:t>
      </w:r>
    </w:p>
    <w:p w14:paraId="3D0A4A63" w14:textId="77777777" w:rsidR="00C74254" w:rsidRPr="00C74254" w:rsidRDefault="00C74254" w:rsidP="00C74254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>Алгоритм верификации.</w:t>
      </w:r>
      <w:r w:rsidRPr="00C74254">
        <w:rPr>
          <w:rFonts w:ascii="Times New Roman" w:hAnsi="Times New Roman" w:cs="Times New Roman"/>
          <w:sz w:val="28"/>
          <w:szCs w:val="28"/>
        </w:rPr>
        <w:t xml:space="preserve"> Шаблон «Сгенерируй → Проверь → Исправь» подходит для работы с любыми цифровыми источниками информации.</w:t>
      </w:r>
    </w:p>
    <w:p w14:paraId="4ED49493" w14:textId="77777777" w:rsidR="00C74254" w:rsidRPr="00C74254" w:rsidRDefault="00C74254" w:rsidP="00C74254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 xml:space="preserve">Роль педагога как </w:t>
      </w:r>
      <w:proofErr w:type="spellStart"/>
      <w:r w:rsidRPr="00C74254">
        <w:rPr>
          <w:rFonts w:ascii="Times New Roman" w:hAnsi="Times New Roman" w:cs="Times New Roman"/>
          <w:b/>
          <w:bCs/>
          <w:sz w:val="28"/>
          <w:szCs w:val="28"/>
        </w:rPr>
        <w:t>фасилитатора</w:t>
      </w:r>
      <w:proofErr w:type="spellEnd"/>
      <w:r w:rsidRPr="00C7425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74254">
        <w:rPr>
          <w:rFonts w:ascii="Times New Roman" w:hAnsi="Times New Roman" w:cs="Times New Roman"/>
          <w:sz w:val="28"/>
          <w:szCs w:val="28"/>
        </w:rPr>
        <w:t xml:space="preserve"> Трансформация позиции учителя с транслятора знаний </w:t>
      </w:r>
      <w:proofErr w:type="gramStart"/>
      <w:r w:rsidRPr="00C74254">
        <w:rPr>
          <w:rFonts w:ascii="Times New Roman" w:hAnsi="Times New Roman" w:cs="Times New Roman"/>
          <w:sz w:val="28"/>
          <w:szCs w:val="28"/>
        </w:rPr>
        <w:t>на модератора</w:t>
      </w:r>
      <w:proofErr w:type="gramEnd"/>
      <w:r w:rsidRPr="00C74254">
        <w:rPr>
          <w:rFonts w:ascii="Times New Roman" w:hAnsi="Times New Roman" w:cs="Times New Roman"/>
          <w:sz w:val="28"/>
          <w:szCs w:val="28"/>
        </w:rPr>
        <w:t xml:space="preserve"> смыслов — это тренд для всей цифровой педагогики.</w:t>
      </w:r>
    </w:p>
    <w:p w14:paraId="4C54B8B9" w14:textId="77777777" w:rsidR="00C74254" w:rsidRPr="00C74254" w:rsidRDefault="00C74254" w:rsidP="00C7425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 xml:space="preserve">5. Что может стать элементом портфеля </w:t>
      </w:r>
      <w:proofErr w:type="spellStart"/>
      <w:r w:rsidRPr="00C74254">
        <w:rPr>
          <w:rFonts w:ascii="Times New Roman" w:hAnsi="Times New Roman" w:cs="Times New Roman"/>
          <w:b/>
          <w:bCs/>
          <w:sz w:val="28"/>
          <w:szCs w:val="28"/>
        </w:rPr>
        <w:t>ТюмГУ</w:t>
      </w:r>
      <w:proofErr w:type="spellEnd"/>
      <w:r w:rsidRPr="00C74254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693F6B92" w14:textId="77777777" w:rsidR="00C74254" w:rsidRPr="00C74254" w:rsidRDefault="00C74254" w:rsidP="00C74254">
      <w:p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sz w:val="28"/>
          <w:szCs w:val="28"/>
        </w:rPr>
        <w:t xml:space="preserve">В портфель </w:t>
      </w:r>
      <w:proofErr w:type="spellStart"/>
      <w:r w:rsidRPr="00C74254">
        <w:rPr>
          <w:rFonts w:ascii="Times New Roman" w:hAnsi="Times New Roman" w:cs="Times New Roman"/>
          <w:sz w:val="28"/>
          <w:szCs w:val="28"/>
        </w:rPr>
        <w:t>ТюмГУ</w:t>
      </w:r>
      <w:proofErr w:type="spellEnd"/>
      <w:r w:rsidRPr="00C74254">
        <w:rPr>
          <w:rFonts w:ascii="Times New Roman" w:hAnsi="Times New Roman" w:cs="Times New Roman"/>
          <w:sz w:val="28"/>
          <w:szCs w:val="28"/>
        </w:rPr>
        <w:t xml:space="preserve"> могут войти следующие продукты:</w:t>
      </w:r>
    </w:p>
    <w:p w14:paraId="410E9C20" w14:textId="77777777" w:rsidR="00C74254" w:rsidRPr="00C74254" w:rsidRDefault="00C74254" w:rsidP="00C74254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>Методическое пособие «</w:t>
      </w:r>
      <w:proofErr w:type="spellStart"/>
      <w:r w:rsidRPr="00C74254">
        <w:rPr>
          <w:rFonts w:ascii="Times New Roman" w:hAnsi="Times New Roman" w:cs="Times New Roman"/>
          <w:b/>
          <w:bCs/>
          <w:sz w:val="28"/>
          <w:szCs w:val="28"/>
        </w:rPr>
        <w:t>Промптология</w:t>
      </w:r>
      <w:proofErr w:type="spellEnd"/>
      <w:r w:rsidRPr="00C74254">
        <w:rPr>
          <w:rFonts w:ascii="Times New Roman" w:hAnsi="Times New Roman" w:cs="Times New Roman"/>
          <w:b/>
          <w:bCs/>
          <w:sz w:val="28"/>
          <w:szCs w:val="28"/>
        </w:rPr>
        <w:t xml:space="preserve"> для патриотического воспитания»</w:t>
      </w:r>
      <w:r w:rsidRPr="00C74254">
        <w:rPr>
          <w:rFonts w:ascii="Times New Roman" w:hAnsi="Times New Roman" w:cs="Times New Roman"/>
          <w:sz w:val="28"/>
          <w:szCs w:val="28"/>
        </w:rPr>
        <w:t xml:space="preserve"> (с банком промптов и чек-листами).</w:t>
      </w:r>
    </w:p>
    <w:p w14:paraId="68885A87" w14:textId="77777777" w:rsidR="00C74254" w:rsidRPr="00C74254" w:rsidRDefault="00C74254" w:rsidP="00C74254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>Цифровая лаборатория «ИИ и История»</w:t>
      </w:r>
      <w:r w:rsidRPr="00C74254">
        <w:rPr>
          <w:rFonts w:ascii="Times New Roman" w:hAnsi="Times New Roman" w:cs="Times New Roman"/>
          <w:sz w:val="28"/>
          <w:szCs w:val="28"/>
        </w:rPr>
        <w:t xml:space="preserve"> — готовый модуль из 8 занятий с инструкциями для педагогов и заданиями для учеников.</w:t>
      </w:r>
    </w:p>
    <w:p w14:paraId="5205E441" w14:textId="77777777" w:rsidR="00C74254" w:rsidRPr="00C74254" w:rsidRDefault="00C74254" w:rsidP="00C74254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>Атлас ошибок ИИ</w:t>
      </w:r>
      <w:r w:rsidRPr="00C74254">
        <w:rPr>
          <w:rFonts w:ascii="Times New Roman" w:hAnsi="Times New Roman" w:cs="Times New Roman"/>
          <w:sz w:val="28"/>
          <w:szCs w:val="28"/>
        </w:rPr>
        <w:t xml:space="preserve"> как образовательный ресурс для повышения цифровой и исторической грамотности.</w:t>
      </w:r>
    </w:p>
    <w:p w14:paraId="47126B14" w14:textId="77777777" w:rsidR="00C74254" w:rsidRPr="00C74254" w:rsidRDefault="00C74254" w:rsidP="00C74254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>Модель оценки работ в смешанной среде</w:t>
      </w:r>
      <w:r w:rsidRPr="00C74254">
        <w:rPr>
          <w:rFonts w:ascii="Times New Roman" w:hAnsi="Times New Roman" w:cs="Times New Roman"/>
          <w:sz w:val="28"/>
          <w:szCs w:val="28"/>
        </w:rPr>
        <w:t xml:space="preserve"> (ученик + ИИ), которую можно использовать в рамках аттестации и проектной деятельности.</w:t>
      </w:r>
    </w:p>
    <w:p w14:paraId="28A2B376" w14:textId="77777777" w:rsidR="00C74254" w:rsidRPr="00C74254" w:rsidRDefault="00C74254" w:rsidP="00C7425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>Опционально</w:t>
      </w:r>
      <w:proofErr w:type="gramStart"/>
      <w:r w:rsidRPr="00C74254">
        <w:rPr>
          <w:rFonts w:ascii="Times New Roman" w:hAnsi="Times New Roman" w:cs="Times New Roman"/>
          <w:b/>
          <w:bCs/>
          <w:sz w:val="28"/>
          <w:szCs w:val="28"/>
        </w:rPr>
        <w:t>: Что</w:t>
      </w:r>
      <w:proofErr w:type="gramEnd"/>
      <w:r w:rsidRPr="00C74254">
        <w:rPr>
          <w:rFonts w:ascii="Times New Roman" w:hAnsi="Times New Roman" w:cs="Times New Roman"/>
          <w:b/>
          <w:bCs/>
          <w:sz w:val="28"/>
          <w:szCs w:val="28"/>
        </w:rPr>
        <w:t xml:space="preserve"> нужно описать, чтобы проект был сопоставим с другими?</w:t>
      </w:r>
    </w:p>
    <w:p w14:paraId="04CB7D81" w14:textId="77777777" w:rsidR="00C74254" w:rsidRPr="00C74254" w:rsidRDefault="00C74254" w:rsidP="00C74254">
      <w:p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sz w:val="28"/>
          <w:szCs w:val="28"/>
        </w:rPr>
        <w:t>Для сопоставимости с другими кейсами необходимо зафиксировать следующие метрики (координаты на графике):</w:t>
      </w:r>
    </w:p>
    <w:p w14:paraId="0D9A63DB" w14:textId="77777777" w:rsidR="00C74254" w:rsidRPr="00C74254" w:rsidRDefault="00C74254" w:rsidP="00C74254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>Масштаб изменения (ось Y):</w:t>
      </w:r>
      <w:r w:rsidRPr="00C74254">
        <w:rPr>
          <w:rFonts w:ascii="Times New Roman" w:hAnsi="Times New Roman" w:cs="Times New Roman"/>
          <w:sz w:val="28"/>
          <w:szCs w:val="28"/>
        </w:rPr>
        <w:t xml:space="preserve"> Средний (мы меняем методику преподавания и навыки учеников, но не структуру всего института).</w:t>
      </w:r>
    </w:p>
    <w:p w14:paraId="76F57F8E" w14:textId="77777777" w:rsidR="00C74254" w:rsidRPr="00C74254" w:rsidRDefault="00C74254" w:rsidP="00C74254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>Архитектурный паттерн (ось X)</w:t>
      </w:r>
      <w:proofErr w:type="gramStart"/>
      <w:r w:rsidRPr="00C7425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74254">
        <w:rPr>
          <w:rFonts w:ascii="Times New Roman" w:hAnsi="Times New Roman" w:cs="Times New Roman"/>
          <w:sz w:val="28"/>
          <w:szCs w:val="28"/>
        </w:rPr>
        <w:t xml:space="preserve"> Ближе</w:t>
      </w:r>
      <w:proofErr w:type="gramEnd"/>
      <w:r w:rsidRPr="00C74254">
        <w:rPr>
          <w:rFonts w:ascii="Times New Roman" w:hAnsi="Times New Roman" w:cs="Times New Roman"/>
          <w:sz w:val="28"/>
          <w:szCs w:val="28"/>
        </w:rPr>
        <w:t xml:space="preserve"> к «организационным решениям» — мы вводим новый формат занятий и цикл работы с инструментом, но не меняем институциональную модель школы.</w:t>
      </w:r>
    </w:p>
    <w:p w14:paraId="432B50DD" w14:textId="77777777" w:rsidR="00C74254" w:rsidRPr="00C74254" w:rsidRDefault="00C74254" w:rsidP="00C74254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lastRenderedPageBreak/>
        <w:t>Входные данные:</w:t>
      </w:r>
      <w:r w:rsidRPr="00C74254">
        <w:rPr>
          <w:rFonts w:ascii="Times New Roman" w:hAnsi="Times New Roman" w:cs="Times New Roman"/>
          <w:sz w:val="28"/>
          <w:szCs w:val="28"/>
        </w:rPr>
        <w:t xml:space="preserve"> Уровень цифровой грамотности и знаний по истории у 8–9 классов.</w:t>
      </w:r>
    </w:p>
    <w:p w14:paraId="6FCA05E0" w14:textId="77777777" w:rsidR="00C74254" w:rsidRPr="00C74254" w:rsidRDefault="00C74254" w:rsidP="00C74254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>Показатели эффективности:</w:t>
      </w:r>
    </w:p>
    <w:p w14:paraId="3450492D" w14:textId="77777777" w:rsidR="00C74254" w:rsidRPr="00C74254" w:rsidRDefault="00C74254" w:rsidP="00C74254">
      <w:pPr>
        <w:numPr>
          <w:ilvl w:val="1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sz w:val="28"/>
          <w:szCs w:val="28"/>
        </w:rPr>
        <w:t>прирост вовлеченности (по шкале вовлеченности);</w:t>
      </w:r>
    </w:p>
    <w:p w14:paraId="07142548" w14:textId="77777777" w:rsidR="00C74254" w:rsidRPr="00C74254" w:rsidRDefault="00C74254" w:rsidP="00C74254">
      <w:pPr>
        <w:numPr>
          <w:ilvl w:val="1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sz w:val="28"/>
          <w:szCs w:val="28"/>
        </w:rPr>
        <w:t>прирост навыков критического мышления (по тесту верификации);</w:t>
      </w:r>
    </w:p>
    <w:p w14:paraId="2AE6FE25" w14:textId="77777777" w:rsidR="00C74254" w:rsidRPr="00C74254" w:rsidRDefault="00C74254" w:rsidP="00C74254">
      <w:pPr>
        <w:numPr>
          <w:ilvl w:val="1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sz w:val="28"/>
          <w:szCs w:val="28"/>
        </w:rPr>
        <w:t>количество уникальных визуальных решений (креативность).</w:t>
      </w:r>
    </w:p>
    <w:p w14:paraId="7AB093C0" w14:textId="77777777" w:rsidR="00C74254" w:rsidRPr="00C74254" w:rsidRDefault="00C74254" w:rsidP="00C74254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>Длительность эффекта:</w:t>
      </w:r>
      <w:r w:rsidRPr="00C74254">
        <w:rPr>
          <w:rFonts w:ascii="Times New Roman" w:hAnsi="Times New Roman" w:cs="Times New Roman"/>
          <w:sz w:val="28"/>
          <w:szCs w:val="28"/>
        </w:rPr>
        <w:t xml:space="preserve"> Краткосрочный (1 семестр) с потенциалом масштабирования в долгосрочную программу.</w:t>
      </w:r>
    </w:p>
    <w:p w14:paraId="6321236F" w14:textId="77777777" w:rsidR="00C74254" w:rsidRPr="00C74254" w:rsidRDefault="00C74254" w:rsidP="00C74254">
      <w:pPr>
        <w:rPr>
          <w:rFonts w:ascii="Times New Roman" w:hAnsi="Times New Roman" w:cs="Times New Roman"/>
          <w:sz w:val="28"/>
          <w:szCs w:val="28"/>
        </w:rPr>
      </w:pPr>
      <w:r w:rsidRPr="00C74254">
        <w:rPr>
          <w:rFonts w:ascii="Times New Roman" w:hAnsi="Times New Roman" w:cs="Times New Roman"/>
          <w:b/>
          <w:bCs/>
          <w:sz w:val="28"/>
          <w:szCs w:val="28"/>
        </w:rPr>
        <w:t>Краткий итог:</w:t>
      </w:r>
      <w:r w:rsidRPr="00C74254">
        <w:rPr>
          <w:rFonts w:ascii="Times New Roman" w:hAnsi="Times New Roman" w:cs="Times New Roman"/>
          <w:sz w:val="28"/>
          <w:szCs w:val="28"/>
        </w:rPr>
        <w:br/>
        <w:t xml:space="preserve">Проект занимает позицию </w:t>
      </w:r>
      <w:r w:rsidRPr="00C74254">
        <w:rPr>
          <w:rFonts w:ascii="Times New Roman" w:hAnsi="Times New Roman" w:cs="Times New Roman"/>
          <w:b/>
          <w:bCs/>
          <w:sz w:val="28"/>
          <w:szCs w:val="28"/>
        </w:rPr>
        <w:t>«Средний масштаб / Организационное решение»</w:t>
      </w:r>
      <w:r w:rsidRPr="00C74254">
        <w:rPr>
          <w:rFonts w:ascii="Times New Roman" w:hAnsi="Times New Roman" w:cs="Times New Roman"/>
          <w:sz w:val="28"/>
          <w:szCs w:val="28"/>
        </w:rPr>
        <w:t>. Он локален по контенту (патриотизм), но масштабируем по методологии (работа с ИИ в образовании).</w:t>
      </w:r>
    </w:p>
    <w:p w14:paraId="4A3421CA" w14:textId="77777777" w:rsidR="00C74254" w:rsidRPr="00C13E9A" w:rsidRDefault="00C74254" w:rsidP="00C13E9A">
      <w:pPr>
        <w:rPr>
          <w:rFonts w:ascii="Times New Roman" w:hAnsi="Times New Roman" w:cs="Times New Roman"/>
          <w:sz w:val="28"/>
          <w:szCs w:val="28"/>
        </w:rPr>
      </w:pPr>
    </w:p>
    <w:sectPr w:rsidR="00C74254" w:rsidRPr="00C13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702B42"/>
    <w:multiLevelType w:val="multilevel"/>
    <w:tmpl w:val="78468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0E4DD3"/>
    <w:multiLevelType w:val="multilevel"/>
    <w:tmpl w:val="CC9C1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445D4A"/>
    <w:multiLevelType w:val="multilevel"/>
    <w:tmpl w:val="6018F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2D1E90"/>
    <w:multiLevelType w:val="multilevel"/>
    <w:tmpl w:val="6EBA3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7B3707"/>
    <w:multiLevelType w:val="multilevel"/>
    <w:tmpl w:val="A8740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3238B5"/>
    <w:multiLevelType w:val="multilevel"/>
    <w:tmpl w:val="7C3EF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A11FDB"/>
    <w:multiLevelType w:val="multilevel"/>
    <w:tmpl w:val="78BC3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480FEF"/>
    <w:multiLevelType w:val="multilevel"/>
    <w:tmpl w:val="DFB84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7446AD"/>
    <w:multiLevelType w:val="multilevel"/>
    <w:tmpl w:val="3566E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3E2425"/>
    <w:multiLevelType w:val="multilevel"/>
    <w:tmpl w:val="B310F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F01700"/>
    <w:multiLevelType w:val="multilevel"/>
    <w:tmpl w:val="1DDE1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5B2E9E"/>
    <w:multiLevelType w:val="multilevel"/>
    <w:tmpl w:val="2F36A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8"/>
  </w:num>
  <w:num w:numId="8">
    <w:abstractNumId w:val="4"/>
  </w:num>
  <w:num w:numId="9">
    <w:abstractNumId w:val="1"/>
  </w:num>
  <w:num w:numId="10">
    <w:abstractNumId w:val="11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E9A"/>
    <w:rsid w:val="003C0981"/>
    <w:rsid w:val="00813650"/>
    <w:rsid w:val="00846575"/>
    <w:rsid w:val="00B55D7C"/>
    <w:rsid w:val="00C13E9A"/>
    <w:rsid w:val="00C5197B"/>
    <w:rsid w:val="00C74254"/>
    <w:rsid w:val="00F2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CB3D5"/>
  <w15:chartTrackingRefBased/>
  <w15:docId w15:val="{89A67E3B-B847-41F6-B6D5-0572DBA06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657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48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582</Words>
  <Characters>3320</Characters>
  <Application>Microsoft Office Word</Application>
  <DocSecurity>0</DocSecurity>
  <Lines>27</Lines>
  <Paragraphs>7</Paragraphs>
  <ScaleCrop>false</ScaleCrop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2026-06-11T13:21:00Z</dcterms:created>
  <dcterms:modified xsi:type="dcterms:W3CDTF">2026-06-11T13:21:00Z</dcterms:modified>
</cp:coreProperties>
</file>